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入编回执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表</w:t>
      </w:r>
    </w:p>
    <w:tbl>
      <w:tblPr>
        <w:tblStyle w:val="3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1260"/>
        <w:gridCol w:w="720"/>
        <w:gridCol w:w="90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负 责 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 系 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入编费用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版面：              共计：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版面标准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单页（210×285）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 xml:space="preserve"> 3000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元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双页（420×285）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 xml:space="preserve">  5000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封面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（190×170）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20000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元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封底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（210×285）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 xml:space="preserve">16000 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封二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（210×285）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16000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元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封三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（210×285）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 xml:space="preserve"> 13000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汇款账户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户  名：济南圣宣管理咨询有限公司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开户行：兴业银行济南建设路支行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13" w:rightChars="-149"/>
              <w:textAlignment w:val="auto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账  号：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376080100100012848  （用途：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图文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制作费）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免费刊登内容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  称：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  址：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  话：              传  真：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  箱：              网  址：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单位介绍：（限200字）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宋体" w:hAnsi="宋体" w:cs="宋体"/>
          <w:sz w:val="21"/>
          <w:szCs w:val="21"/>
          <w:lang w:val="en-US" w:eastAsia="zh-CN"/>
        </w:rPr>
        <w:t>说明：请入编单位认真填写后，将文字及图片资料发至邮箱sdshntxh@163.com,同时将费用汇至指定账户，版面位置按到款先后顺序安排。</w:t>
      </w:r>
    </w:p>
    <w:sectPr>
      <w:pgSz w:w="11906" w:h="16838"/>
      <w:pgMar w:top="1599" w:right="1162" w:bottom="1321" w:left="14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6054"/>
    <w:rsid w:val="11700C51"/>
    <w:rsid w:val="28744064"/>
    <w:rsid w:val="345C0339"/>
    <w:rsid w:val="350D73E4"/>
    <w:rsid w:val="3C531492"/>
    <w:rsid w:val="3F656530"/>
    <w:rsid w:val="41852061"/>
    <w:rsid w:val="43734AC2"/>
    <w:rsid w:val="4FCB442F"/>
    <w:rsid w:val="51BE4B75"/>
    <w:rsid w:val="56CF364F"/>
    <w:rsid w:val="68353CCB"/>
    <w:rsid w:val="71B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2021-08-23T08:36:00Z</dcterms:created>
  <dc:creator>我的电脑</dc:creator>
  <cp:lastModifiedBy>Ada wang</cp:lastModifiedBy>
  <dcterms:modified xsi:type="dcterms:W3CDTF">2021-08-26T01:47:35Z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4B08BCC35495430B983D862D386B319C</vt:lpwstr>
  </property>
</Properties>
</file>