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ind w:right="476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w w:val="8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w w:val="80"/>
          <w:sz w:val="52"/>
          <w:szCs w:val="52"/>
          <w:lang w:val="en-US" w:eastAsia="zh-CN"/>
        </w:rPr>
        <w:t>山东省混</w:t>
      </w:r>
      <w:r>
        <w:rPr>
          <w:rFonts w:hint="eastAsia" w:ascii="黑体" w:hAnsi="黑体" w:eastAsia="黑体" w:cs="黑体"/>
          <w:b/>
          <w:bCs/>
          <w:color w:val="FF0000"/>
          <w:w w:val="80"/>
          <w:sz w:val="52"/>
          <w:szCs w:val="52"/>
        </w:rPr>
        <w:t>凝土与水泥制品协会文件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120" w:lineRule="auto"/>
        <w:ind w:left="159" w:right="476" w:firstLine="0"/>
        <w:jc w:val="center"/>
        <w:textAlignment w:val="auto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鲁制</w:t>
      </w:r>
      <w:r>
        <w:rPr>
          <w:rFonts w:hint="eastAsia" w:ascii="楷体" w:hAnsi="楷体" w:eastAsia="楷体" w:cs="楷体"/>
          <w:sz w:val="28"/>
        </w:rPr>
        <w:t>协字[2020]</w:t>
      </w:r>
      <w:r>
        <w:rPr>
          <w:rFonts w:hint="eastAsia" w:ascii="楷体" w:hAnsi="楷体" w:eastAsia="楷体" w:cs="楷体"/>
          <w:sz w:val="28"/>
          <w:lang w:val="en-US" w:eastAsia="zh-CN"/>
        </w:rPr>
        <w:t>03</w:t>
      </w:r>
      <w:r>
        <w:rPr>
          <w:rFonts w:hint="eastAsia" w:ascii="楷体" w:hAnsi="楷体" w:eastAsia="楷体" w:cs="楷体"/>
          <w:sz w:val="28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position w:val="0"/>
          <w:sz w:val="3"/>
        </w:rPr>
        <mc:AlternateContent>
          <mc:Choice Requires="wpg">
            <w:drawing>
              <wp:inline distT="0" distB="0" distL="114300" distR="114300">
                <wp:extent cx="5939155" cy="190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9050"/>
                          <a:chOff x="0" y="0"/>
                          <a:chExt cx="9353" cy="3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15"/>
                            <a:ext cx="9353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5pt;width:467.65pt;" coordsize="9353,30" o:gfxdata="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1IV71QAAAAMBAAAPAAAAAAAAAAEAIAAAACIAAABkcnMv&#10;ZG93bnJldi54bWxQSwECFAAUAAAACACHTuJA0oRkVT8CAAC8BAAADgAAAAAAAAABACAAAAAkAQAA&#10;ZHJzL2Uyb0RvYy54bWxQSwUGAAAAAAYABgBZAQAA1QUAAAAA&#10;">
                <o:lock v:ext="edit" aspectratio="f"/>
                <v:line id="_x0000_s1026" o:spid="_x0000_s1026" o:spt="20" style="position:absolute;left:0;top:15;height:0;width:9353;" filled="f" stroked="t" coordsize="21600,21600" o:gfxdata="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djj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/>
          <w:b/>
          <w:bCs/>
          <w:sz w:val="44"/>
          <w:szCs w:val="44"/>
        </w:rPr>
        <w:t>山东省混凝土与水泥制品协会</w:t>
      </w:r>
      <w:r>
        <w:rPr>
          <w:rFonts w:hint="eastAsia"/>
          <w:b/>
          <w:bCs/>
          <w:sz w:val="44"/>
          <w:szCs w:val="44"/>
          <w:lang w:val="en-US" w:eastAsia="zh-CN"/>
        </w:rPr>
        <w:t>征集</w:t>
      </w:r>
      <w:r>
        <w:rPr>
          <w:rFonts w:hint="eastAsia"/>
          <w:b/>
          <w:bCs/>
          <w:sz w:val="44"/>
          <w:szCs w:val="44"/>
        </w:rPr>
        <w:t>会员单位</w:t>
      </w:r>
      <w:r>
        <w:rPr>
          <w:rFonts w:hint="eastAsia"/>
          <w:b/>
          <w:bCs/>
          <w:sz w:val="44"/>
          <w:szCs w:val="44"/>
          <w:lang w:val="en-US" w:eastAsia="zh-CN"/>
        </w:rPr>
        <w:t>2021年度培训</w:t>
      </w:r>
      <w:r>
        <w:rPr>
          <w:rFonts w:hint="eastAsia"/>
          <w:b/>
          <w:bCs/>
          <w:sz w:val="44"/>
          <w:szCs w:val="44"/>
        </w:rPr>
        <w:t>需求</w:t>
      </w:r>
      <w:r>
        <w:rPr>
          <w:rFonts w:hint="eastAsia"/>
          <w:b/>
          <w:bCs/>
          <w:sz w:val="44"/>
          <w:szCs w:val="44"/>
          <w:lang w:val="en-US" w:eastAsia="zh-CN"/>
        </w:rPr>
        <w:t>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各会员单位：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3"/>
          <w:sz w:val="32"/>
          <w:szCs w:val="32"/>
          <w:shd w:val="clear" w:fill="FFFFFF"/>
        </w:rPr>
        <w:t>十三届全国人大四次会议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的召开，扩大内需、节能减排等政策方针的明确，将进一步促使混凝土行业持续发展，山东省混凝土与水泥制品协会</w:t>
      </w:r>
      <w:r>
        <w:rPr>
          <w:rFonts w:hint="eastAsia" w:ascii="仿宋" w:hAnsi="仿宋" w:eastAsia="仿宋" w:cs="仿宋"/>
          <w:sz w:val="32"/>
          <w:szCs w:val="32"/>
        </w:rPr>
        <w:t>为了更有成效地服务会员，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搭建起企业与高校互惠互利的桥梁，立足市场需求，深化产教融合、校企合作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提升从业人员专业能力，</w:t>
      </w:r>
      <w:r>
        <w:rPr>
          <w:rFonts w:hint="eastAsia" w:ascii="仿宋" w:hAnsi="仿宋" w:eastAsia="仿宋" w:cs="仿宋"/>
          <w:sz w:val="32"/>
          <w:szCs w:val="32"/>
        </w:rPr>
        <w:t>现向各会员单位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征集2021年度培训计划与需求。根据本次征集的各会员单位具体情况，协会将联合知名行业专家和省内外合作高校，共同组织开展具有针对性的培训和学习活动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现有培训计划和需求的单位，请填写山东省混凝土与水泥制品协会会员单位培训需求登记表，并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于2021年3月20日前回传至协会秘书处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秘书处联系方式：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286385</wp:posOffset>
            </wp:positionV>
            <wp:extent cx="2028825" cy="2033905"/>
            <wp:effectExtent l="0" t="0" r="13335" b="8255"/>
            <wp:wrapNone/>
            <wp:docPr id="1" name="图片 1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李德琪  13589117772  王昱  15063360733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邮箱：sdhnt2020@126.com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山东省混凝土与水泥制品协会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2021年3月10日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附件1：山东省混凝土与水泥制品协会会员单位培训需求登记表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培训频次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其他问题</w:t>
            </w:r>
          </w:p>
        </w:tc>
        <w:tc>
          <w:tcPr>
            <w:tcW w:w="3898" w:type="pct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600" w:firstLineChars="20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/>
    <w:sectPr>
      <w:pgSz w:w="11906" w:h="16838"/>
      <w:pgMar w:top="1599" w:right="1162" w:bottom="1321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7818"/>
    <w:rsid w:val="03F32D12"/>
    <w:rsid w:val="046636CA"/>
    <w:rsid w:val="05B526B6"/>
    <w:rsid w:val="05DB1152"/>
    <w:rsid w:val="061C6D30"/>
    <w:rsid w:val="08526BF2"/>
    <w:rsid w:val="08694D40"/>
    <w:rsid w:val="09C25454"/>
    <w:rsid w:val="09EE35AB"/>
    <w:rsid w:val="0CF45134"/>
    <w:rsid w:val="0E6A068B"/>
    <w:rsid w:val="11360F52"/>
    <w:rsid w:val="116A17F8"/>
    <w:rsid w:val="11B45EB2"/>
    <w:rsid w:val="11B55903"/>
    <w:rsid w:val="124D0DB5"/>
    <w:rsid w:val="12843060"/>
    <w:rsid w:val="132C2A60"/>
    <w:rsid w:val="14BD1BA7"/>
    <w:rsid w:val="14E329C7"/>
    <w:rsid w:val="19B84387"/>
    <w:rsid w:val="1A8C7B95"/>
    <w:rsid w:val="1B055292"/>
    <w:rsid w:val="1DB72452"/>
    <w:rsid w:val="1DBA34A3"/>
    <w:rsid w:val="1EAF11F0"/>
    <w:rsid w:val="1F9A62B5"/>
    <w:rsid w:val="1FA859CC"/>
    <w:rsid w:val="20254996"/>
    <w:rsid w:val="20A10BC4"/>
    <w:rsid w:val="20CE03AB"/>
    <w:rsid w:val="2139619D"/>
    <w:rsid w:val="215C4F93"/>
    <w:rsid w:val="216B4FF9"/>
    <w:rsid w:val="22CB05A4"/>
    <w:rsid w:val="246B4820"/>
    <w:rsid w:val="25116B45"/>
    <w:rsid w:val="266800CF"/>
    <w:rsid w:val="26972397"/>
    <w:rsid w:val="2762798E"/>
    <w:rsid w:val="287247B3"/>
    <w:rsid w:val="2912054C"/>
    <w:rsid w:val="2B4020F8"/>
    <w:rsid w:val="2CC94B24"/>
    <w:rsid w:val="2F5A5050"/>
    <w:rsid w:val="2FB87D85"/>
    <w:rsid w:val="31CB5E5B"/>
    <w:rsid w:val="33A02F31"/>
    <w:rsid w:val="33DB6F6B"/>
    <w:rsid w:val="34235848"/>
    <w:rsid w:val="34EC5355"/>
    <w:rsid w:val="351014E8"/>
    <w:rsid w:val="35A238F7"/>
    <w:rsid w:val="35C5289C"/>
    <w:rsid w:val="365E5E17"/>
    <w:rsid w:val="368D2835"/>
    <w:rsid w:val="36DF4896"/>
    <w:rsid w:val="39096EF0"/>
    <w:rsid w:val="398953D8"/>
    <w:rsid w:val="39EF3CDD"/>
    <w:rsid w:val="3C0A6969"/>
    <w:rsid w:val="3D943147"/>
    <w:rsid w:val="3F3A52FB"/>
    <w:rsid w:val="3F755192"/>
    <w:rsid w:val="3FCB0586"/>
    <w:rsid w:val="41AA2FBF"/>
    <w:rsid w:val="41C730F4"/>
    <w:rsid w:val="42DC7AED"/>
    <w:rsid w:val="42EF62A8"/>
    <w:rsid w:val="436B59A9"/>
    <w:rsid w:val="44267859"/>
    <w:rsid w:val="44A10BD1"/>
    <w:rsid w:val="466F7777"/>
    <w:rsid w:val="486256B9"/>
    <w:rsid w:val="4908180F"/>
    <w:rsid w:val="4946004B"/>
    <w:rsid w:val="49DF5621"/>
    <w:rsid w:val="4B002E36"/>
    <w:rsid w:val="4B861FBF"/>
    <w:rsid w:val="4C5E2A36"/>
    <w:rsid w:val="4CD66A6E"/>
    <w:rsid w:val="4FAD39C8"/>
    <w:rsid w:val="4FBA347F"/>
    <w:rsid w:val="502B500C"/>
    <w:rsid w:val="51744970"/>
    <w:rsid w:val="52CF59DB"/>
    <w:rsid w:val="540D0CBB"/>
    <w:rsid w:val="55B250A1"/>
    <w:rsid w:val="560726E6"/>
    <w:rsid w:val="570143EE"/>
    <w:rsid w:val="571036CE"/>
    <w:rsid w:val="57E81C42"/>
    <w:rsid w:val="581D2DE8"/>
    <w:rsid w:val="5A8258EC"/>
    <w:rsid w:val="5B1E5636"/>
    <w:rsid w:val="5C957F2E"/>
    <w:rsid w:val="5C996905"/>
    <w:rsid w:val="5DAF1F4A"/>
    <w:rsid w:val="5E0D15F7"/>
    <w:rsid w:val="5E2C32E9"/>
    <w:rsid w:val="5EDA3B3D"/>
    <w:rsid w:val="5FA20F7B"/>
    <w:rsid w:val="5FDF1370"/>
    <w:rsid w:val="60066BD1"/>
    <w:rsid w:val="602B5BFF"/>
    <w:rsid w:val="60A13E91"/>
    <w:rsid w:val="60CF0CD3"/>
    <w:rsid w:val="616D2D87"/>
    <w:rsid w:val="619E4C71"/>
    <w:rsid w:val="61BC2042"/>
    <w:rsid w:val="62DC110B"/>
    <w:rsid w:val="658C6264"/>
    <w:rsid w:val="69824A45"/>
    <w:rsid w:val="6BC809A8"/>
    <w:rsid w:val="6D12532B"/>
    <w:rsid w:val="6D24243B"/>
    <w:rsid w:val="6F2A4094"/>
    <w:rsid w:val="709320B0"/>
    <w:rsid w:val="717524B7"/>
    <w:rsid w:val="71B161FC"/>
    <w:rsid w:val="71D721F4"/>
    <w:rsid w:val="737060D7"/>
    <w:rsid w:val="7428527B"/>
    <w:rsid w:val="743C2803"/>
    <w:rsid w:val="75380C30"/>
    <w:rsid w:val="75936A6B"/>
    <w:rsid w:val="75F07A87"/>
    <w:rsid w:val="760902CC"/>
    <w:rsid w:val="768825D0"/>
    <w:rsid w:val="7820738C"/>
    <w:rsid w:val="79744CFF"/>
    <w:rsid w:val="7C9D0267"/>
    <w:rsid w:val="7CFD4981"/>
    <w:rsid w:val="7D326743"/>
    <w:rsid w:val="7DB53595"/>
    <w:rsid w:val="7DD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2021-03-08T06:46:00Z</dcterms:created>
  <dc:creator>p</dc:creator>
  <cp:lastModifiedBy>Ada wang</cp:lastModifiedBy>
  <dcterms:modified xsi:type="dcterms:W3CDTF">2021-03-10T07:47:14Z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