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070000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：山东省混凝土与水泥制品行业座谈会（济南）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070000" w:fill="FFFFFF"/>
          <w:lang w:val="en-US" w:eastAsia="zh-CN"/>
        </w:rPr>
        <w:t>报名表</w:t>
      </w:r>
    </w:p>
    <w:p>
      <w:pPr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070000" w:fill="FFFFFF"/>
          <w:lang w:val="en-US" w:eastAsia="zh-CN"/>
        </w:rPr>
      </w:pP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参会报名表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6392" w:type="dxa"/>
            <w:gridSpan w:val="3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top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职位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6392" w:type="dxa"/>
            <w:gridSpan w:val="3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备注</w:t>
            </w:r>
          </w:p>
        </w:tc>
        <w:tc>
          <w:tcPr>
            <w:tcW w:w="6392" w:type="dxa"/>
            <w:gridSpan w:val="3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599" w:right="1162" w:bottom="1321" w:left="14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8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2021-11-15T09:12:30Z</dcterms:created>
  <dc:creator>我的电脑</dc:creator>
  <cp:lastModifiedBy>Ada wang</cp:lastModifiedBy>
  <dcterms:modified xsi:type="dcterms:W3CDTF">2021-11-15T09:12:34Z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41B12FBC8E7F471EB5435DECE79F01C6</vt:lpwstr>
  </property>
</Properties>
</file>